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FFC41" w14:textId="68C03172" w:rsidR="0023730F" w:rsidRDefault="0023730F" w:rsidP="0023730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141C1">
        <w:rPr>
          <w:noProof/>
          <w:lang w:val="en-US"/>
        </w:rPr>
        <w:drawing>
          <wp:inline distT="0" distB="0" distL="0" distR="0" wp14:anchorId="3035C0AD" wp14:editId="192D8AA9">
            <wp:extent cx="1447800" cy="1447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052A2A" w14:textId="77777777" w:rsidR="0023730F" w:rsidRPr="00F45966" w:rsidRDefault="0023730F" w:rsidP="0023730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4130 с.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Белозем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ул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“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Йоан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Павел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II “ № 20,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общ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Раковски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обл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Пловдив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,</w:t>
      </w:r>
    </w:p>
    <w:p w14:paraId="514FD5F4" w14:textId="03FB8C42" w:rsidR="0023730F" w:rsidRPr="0023730F" w:rsidRDefault="0023730F" w:rsidP="0023730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0884 292914,</w:t>
      </w:r>
      <w:r w:rsidRPr="002D0BFE">
        <w:t xml:space="preserve"> </w:t>
      </w:r>
      <w:r w:rsidRPr="002D0BFE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info-1600255@edu.mon.bg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,</w:t>
      </w:r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</w:t>
      </w:r>
      <w:hyperlink r:id="rId5" w:history="1">
        <w:r w:rsidRPr="008A680E">
          <w:rPr>
            <w:rStyle w:val="ae"/>
            <w:rFonts w:ascii="Times New Roman" w:eastAsia="SimSun" w:hAnsi="Times New Roman" w:cs="Mangal"/>
            <w:kern w:val="1"/>
            <w:sz w:val="24"/>
            <w:szCs w:val="24"/>
            <w:lang w:val="en-US" w:eastAsia="hi-IN" w:bidi="hi-IN"/>
          </w:rPr>
          <w:t>sinchec_cdg@abv.bg</w:t>
        </w:r>
      </w:hyperlink>
    </w:p>
    <w:p w14:paraId="0304C32C" w14:textId="77777777" w:rsidR="0023730F" w:rsidRDefault="0023730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2F819F1" w14:textId="45BFE555" w:rsidR="005B4C6C" w:rsidRDefault="0007378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73781">
        <w:rPr>
          <w:rFonts w:ascii="Times New Roman" w:hAnsi="Times New Roman" w:cs="Times New Roman"/>
          <w:b/>
          <w:bCs/>
          <w:sz w:val="32"/>
          <w:szCs w:val="32"/>
        </w:rPr>
        <w:t>Списък на децата, приети в</w:t>
      </w:r>
      <w:r w:rsidR="003E2F09">
        <w:rPr>
          <w:rFonts w:ascii="Times New Roman" w:hAnsi="Times New Roman" w:cs="Times New Roman"/>
          <w:b/>
          <w:bCs/>
          <w:sz w:val="32"/>
          <w:szCs w:val="32"/>
        </w:rPr>
        <w:t xml:space="preserve"> смесена </w:t>
      </w:r>
      <w:r w:rsidRPr="00073781">
        <w:rPr>
          <w:rFonts w:ascii="Times New Roman" w:hAnsi="Times New Roman" w:cs="Times New Roman"/>
          <w:b/>
          <w:bCs/>
          <w:sz w:val="32"/>
          <w:szCs w:val="32"/>
        </w:rPr>
        <w:t xml:space="preserve"> група </w:t>
      </w:r>
      <w:r w:rsidR="003E2F09">
        <w:rPr>
          <w:rFonts w:ascii="Times New Roman" w:hAnsi="Times New Roman" w:cs="Times New Roman"/>
          <w:b/>
          <w:bCs/>
          <w:sz w:val="32"/>
          <w:szCs w:val="32"/>
        </w:rPr>
        <w:t xml:space="preserve"> „</w:t>
      </w:r>
      <w:r w:rsidR="0023730F">
        <w:rPr>
          <w:rFonts w:ascii="Times New Roman" w:hAnsi="Times New Roman" w:cs="Times New Roman"/>
          <w:b/>
          <w:bCs/>
          <w:sz w:val="32"/>
          <w:szCs w:val="32"/>
        </w:rPr>
        <w:t>Калинка</w:t>
      </w:r>
      <w:r w:rsidR="003E2F09">
        <w:rPr>
          <w:rFonts w:ascii="Times New Roman" w:hAnsi="Times New Roman" w:cs="Times New Roman"/>
          <w:b/>
          <w:bCs/>
          <w:sz w:val="32"/>
          <w:szCs w:val="32"/>
        </w:rPr>
        <w:t xml:space="preserve">“ </w:t>
      </w:r>
      <w:r w:rsidRPr="00073781">
        <w:rPr>
          <w:rFonts w:ascii="Times New Roman" w:hAnsi="Times New Roman" w:cs="Times New Roman"/>
          <w:b/>
          <w:bCs/>
          <w:sz w:val="32"/>
          <w:szCs w:val="32"/>
        </w:rPr>
        <w:t>на</w:t>
      </w:r>
      <w:r w:rsidR="003E2F09" w:rsidRPr="003E2F09">
        <w:t xml:space="preserve"> </w:t>
      </w:r>
      <w:r w:rsidR="003E2F09" w:rsidRPr="003E2F09">
        <w:rPr>
          <w:rFonts w:ascii="Times New Roman" w:hAnsi="Times New Roman" w:cs="Times New Roman"/>
          <w:b/>
          <w:bCs/>
          <w:sz w:val="32"/>
          <w:szCs w:val="32"/>
        </w:rPr>
        <w:t>филиал Ши</w:t>
      </w:r>
      <w:r w:rsidR="003E2F09">
        <w:rPr>
          <w:rFonts w:ascii="Times New Roman" w:hAnsi="Times New Roman" w:cs="Times New Roman"/>
          <w:b/>
          <w:bCs/>
          <w:sz w:val="32"/>
          <w:szCs w:val="32"/>
        </w:rPr>
        <w:t>ш</w:t>
      </w:r>
      <w:r w:rsidR="003E2F09" w:rsidRPr="003E2F09">
        <w:rPr>
          <w:rFonts w:ascii="Times New Roman" w:hAnsi="Times New Roman" w:cs="Times New Roman"/>
          <w:b/>
          <w:bCs/>
          <w:sz w:val="32"/>
          <w:szCs w:val="32"/>
        </w:rPr>
        <w:t>манци</w:t>
      </w:r>
      <w:r w:rsidR="003E2F09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Pr="00073781">
        <w:rPr>
          <w:rFonts w:ascii="Times New Roman" w:hAnsi="Times New Roman" w:cs="Times New Roman"/>
          <w:b/>
          <w:bCs/>
          <w:sz w:val="32"/>
          <w:szCs w:val="32"/>
        </w:rPr>
        <w:t xml:space="preserve"> ДГ „Синчец“,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Pr="00073781">
        <w:rPr>
          <w:rFonts w:ascii="Times New Roman" w:hAnsi="Times New Roman" w:cs="Times New Roman"/>
          <w:b/>
          <w:bCs/>
          <w:sz w:val="32"/>
          <w:szCs w:val="32"/>
        </w:rPr>
        <w:t xml:space="preserve">с. Белозем </w:t>
      </w:r>
      <w:r w:rsidR="003E2F09" w:rsidRPr="003E2F0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73781">
        <w:rPr>
          <w:rFonts w:ascii="Times New Roman" w:hAnsi="Times New Roman" w:cs="Times New Roman"/>
          <w:b/>
          <w:bCs/>
          <w:sz w:val="32"/>
          <w:szCs w:val="32"/>
        </w:rPr>
        <w:t xml:space="preserve">за учебната </w:t>
      </w:r>
      <w:r w:rsidR="003E2F09">
        <w:rPr>
          <w:rFonts w:ascii="Times New Roman" w:hAnsi="Times New Roman" w:cs="Times New Roman"/>
          <w:b/>
          <w:bCs/>
          <w:sz w:val="32"/>
          <w:szCs w:val="32"/>
        </w:rPr>
        <w:t xml:space="preserve">            </w:t>
      </w:r>
      <w:r w:rsidRPr="00073781">
        <w:rPr>
          <w:rFonts w:ascii="Times New Roman" w:hAnsi="Times New Roman" w:cs="Times New Roman"/>
          <w:b/>
          <w:bCs/>
          <w:sz w:val="32"/>
          <w:szCs w:val="32"/>
        </w:rPr>
        <w:t>2025/2026г.</w:t>
      </w:r>
      <w:r w:rsidR="0023730F">
        <w:rPr>
          <w:rFonts w:ascii="Times New Roman" w:hAnsi="Times New Roman" w:cs="Times New Roman"/>
          <w:b/>
          <w:bCs/>
          <w:sz w:val="32"/>
          <w:szCs w:val="32"/>
        </w:rPr>
        <w:t xml:space="preserve"> набор 2021г. и 2022г.</w:t>
      </w:r>
    </w:p>
    <w:p w14:paraId="06C82C04" w14:textId="77777777" w:rsidR="00073781" w:rsidRDefault="0007378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53C036E" w14:textId="475BF247" w:rsidR="00073781" w:rsidRDefault="00073781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Приети:</w:t>
      </w:r>
      <w:r w:rsidR="00DF60F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4DA6714" w14:textId="78A9F253" w:rsidR="002C6121" w:rsidRPr="003E2F09" w:rsidRDefault="003E2F09">
      <w:pPr>
        <w:rPr>
          <w:rFonts w:ascii="Times New Roman" w:hAnsi="Times New Roman" w:cs="Times New Roman"/>
          <w:sz w:val="32"/>
          <w:szCs w:val="32"/>
        </w:rPr>
      </w:pPr>
      <w:r w:rsidRPr="003E2F09">
        <w:rPr>
          <w:rFonts w:ascii="Times New Roman" w:hAnsi="Times New Roman" w:cs="Times New Roman"/>
          <w:sz w:val="32"/>
          <w:szCs w:val="32"/>
        </w:rPr>
        <w:t>Теди</w:t>
      </w:r>
      <w:r>
        <w:rPr>
          <w:rFonts w:ascii="Times New Roman" w:hAnsi="Times New Roman" w:cs="Times New Roman"/>
          <w:sz w:val="32"/>
          <w:szCs w:val="32"/>
        </w:rPr>
        <w:t xml:space="preserve"> Георгиева Атанасова</w:t>
      </w:r>
    </w:p>
    <w:p w14:paraId="4B926FE3" w14:textId="79B89FA6" w:rsidR="002C6121" w:rsidRDefault="002C6121" w:rsidP="002C6121">
      <w:pPr>
        <w:rPr>
          <w:rFonts w:ascii="Times New Roman" w:hAnsi="Times New Roman" w:cs="Times New Roman"/>
          <w:sz w:val="32"/>
          <w:szCs w:val="32"/>
        </w:rPr>
      </w:pPr>
      <w:r w:rsidRPr="002C6121">
        <w:rPr>
          <w:rFonts w:ascii="Times New Roman" w:hAnsi="Times New Roman" w:cs="Times New Roman"/>
          <w:sz w:val="32"/>
          <w:szCs w:val="32"/>
        </w:rPr>
        <w:t>Божидара</w:t>
      </w:r>
      <w:r>
        <w:rPr>
          <w:rFonts w:ascii="Times New Roman" w:hAnsi="Times New Roman" w:cs="Times New Roman"/>
          <w:sz w:val="32"/>
          <w:szCs w:val="32"/>
        </w:rPr>
        <w:t xml:space="preserve"> Илиева Ташева</w:t>
      </w:r>
    </w:p>
    <w:p w14:paraId="400A1C1E" w14:textId="2AC2442D" w:rsidR="002C6121" w:rsidRPr="002C6121" w:rsidRDefault="002C6121" w:rsidP="002C612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Мария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Стефкова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Илиева</w:t>
      </w:r>
    </w:p>
    <w:p w14:paraId="01ED46CB" w14:textId="4BDB2FBB" w:rsidR="002C6121" w:rsidRPr="002C6121" w:rsidRDefault="002C6121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Асен Еленов Кънчев</w:t>
      </w:r>
    </w:p>
    <w:p w14:paraId="2A47F722" w14:textId="4F59196D" w:rsidR="002C6121" w:rsidRDefault="002C612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Атанаска Георгиева Тодорова</w:t>
      </w:r>
    </w:p>
    <w:p w14:paraId="0343E393" w14:textId="1A76E0F3" w:rsidR="002C6121" w:rsidRDefault="002C612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Пепи Кирилова Тодорова</w:t>
      </w:r>
    </w:p>
    <w:p w14:paraId="74EA99E8" w14:textId="2E0C840F" w:rsidR="002C6121" w:rsidRDefault="002C612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Йоан Иванов Иванов</w:t>
      </w:r>
    </w:p>
    <w:p w14:paraId="79C03D9E" w14:textId="47264EF6" w:rsidR="003E2F09" w:rsidRDefault="003E2F09">
      <w:pPr>
        <w:rPr>
          <w:rFonts w:ascii="Times New Roman" w:hAnsi="Times New Roman" w:cs="Times New Roman"/>
          <w:sz w:val="32"/>
          <w:szCs w:val="32"/>
        </w:rPr>
      </w:pPr>
    </w:p>
    <w:p w14:paraId="2048899C" w14:textId="77777777" w:rsidR="0023730F" w:rsidRPr="00237CD0" w:rsidRDefault="0023730F" w:rsidP="0023730F">
      <w:pPr>
        <w:jc w:val="both"/>
        <w:rPr>
          <w:rFonts w:ascii="Times New Roman" w:hAnsi="Times New Roman" w:cs="Times New Roman"/>
          <w:sz w:val="28"/>
          <w:szCs w:val="28"/>
        </w:rPr>
      </w:pPr>
      <w:r w:rsidRPr="00237CD0">
        <w:rPr>
          <w:rFonts w:ascii="Times New Roman" w:hAnsi="Times New Roman" w:cs="Times New Roman"/>
          <w:sz w:val="28"/>
          <w:szCs w:val="28"/>
        </w:rPr>
        <w:t>Записването на новоприетите деца ще се извърши в периода от 02.06.2025г. до 13.06.2025г. в сградата на детската градина при ЗАС от 09:00 часа до 16:00 часа, посредством Заявление – Приложение 3.</w:t>
      </w:r>
    </w:p>
    <w:p w14:paraId="19D3EEA8" w14:textId="77777777" w:rsidR="0023730F" w:rsidRDefault="0023730F" w:rsidP="0023730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277535B" w14:textId="77777777" w:rsidR="0023730F" w:rsidRPr="003E2F25" w:rsidRDefault="0023730F" w:rsidP="0023730F">
      <w:pPr>
        <w:tabs>
          <w:tab w:val="left" w:pos="518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E2F25">
        <w:rPr>
          <w:rFonts w:ascii="Times New Roman" w:hAnsi="Times New Roman" w:cs="Times New Roman"/>
          <w:b/>
          <w:bCs/>
          <w:sz w:val="28"/>
          <w:szCs w:val="28"/>
        </w:rPr>
        <w:t>Директор:………………….</w:t>
      </w:r>
    </w:p>
    <w:p w14:paraId="66C5D054" w14:textId="77777777" w:rsidR="0023730F" w:rsidRPr="003E2F25" w:rsidRDefault="0023730F" w:rsidP="0023730F">
      <w:pPr>
        <w:tabs>
          <w:tab w:val="left" w:pos="5772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3E2F25">
        <w:rPr>
          <w:rFonts w:ascii="Times New Roman" w:hAnsi="Times New Roman" w:cs="Times New Roman"/>
          <w:b/>
          <w:bCs/>
          <w:sz w:val="28"/>
          <w:szCs w:val="28"/>
        </w:rPr>
        <w:tab/>
        <w:t>/Д. Димитрова/</w:t>
      </w:r>
    </w:p>
    <w:p w14:paraId="23B01F91" w14:textId="36B7BC3E" w:rsidR="0023730F" w:rsidRDefault="0023730F">
      <w:pPr>
        <w:rPr>
          <w:rFonts w:ascii="Times New Roman" w:hAnsi="Times New Roman" w:cs="Times New Roman"/>
          <w:sz w:val="32"/>
          <w:szCs w:val="32"/>
        </w:rPr>
      </w:pPr>
    </w:p>
    <w:p w14:paraId="41BD63B3" w14:textId="19A6A751" w:rsidR="0023730F" w:rsidRDefault="0023730F">
      <w:pPr>
        <w:rPr>
          <w:rFonts w:ascii="Times New Roman" w:hAnsi="Times New Roman" w:cs="Times New Roman"/>
          <w:sz w:val="32"/>
          <w:szCs w:val="32"/>
        </w:rPr>
      </w:pPr>
    </w:p>
    <w:p w14:paraId="296D875F" w14:textId="69EF2326" w:rsidR="0023730F" w:rsidRDefault="0023730F">
      <w:pPr>
        <w:rPr>
          <w:rFonts w:ascii="Times New Roman" w:hAnsi="Times New Roman" w:cs="Times New Roman"/>
          <w:sz w:val="32"/>
          <w:szCs w:val="32"/>
        </w:rPr>
      </w:pPr>
    </w:p>
    <w:p w14:paraId="16244844" w14:textId="08F51BEB" w:rsidR="0023730F" w:rsidRDefault="0023730F">
      <w:pPr>
        <w:rPr>
          <w:rFonts w:ascii="Times New Roman" w:hAnsi="Times New Roman" w:cs="Times New Roman"/>
          <w:sz w:val="32"/>
          <w:szCs w:val="32"/>
        </w:rPr>
      </w:pPr>
    </w:p>
    <w:p w14:paraId="3E3CB73A" w14:textId="3A4DF008" w:rsidR="0023730F" w:rsidRDefault="0023730F">
      <w:pPr>
        <w:rPr>
          <w:rFonts w:ascii="Times New Roman" w:hAnsi="Times New Roman" w:cs="Times New Roman"/>
          <w:sz w:val="32"/>
          <w:szCs w:val="32"/>
        </w:rPr>
      </w:pPr>
    </w:p>
    <w:p w14:paraId="5AFE3314" w14:textId="77777777" w:rsidR="0023730F" w:rsidRDefault="0023730F">
      <w:pPr>
        <w:rPr>
          <w:rFonts w:ascii="Times New Roman" w:hAnsi="Times New Roman" w:cs="Times New Roman"/>
          <w:sz w:val="32"/>
          <w:szCs w:val="32"/>
        </w:rPr>
      </w:pPr>
    </w:p>
    <w:p w14:paraId="0190F572" w14:textId="3C23E80C" w:rsidR="003E2F09" w:rsidRPr="003E2F09" w:rsidRDefault="003E2F0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E2F09">
        <w:rPr>
          <w:rFonts w:ascii="Times New Roman" w:hAnsi="Times New Roman" w:cs="Times New Roman"/>
          <w:b/>
          <w:bCs/>
          <w:sz w:val="32"/>
          <w:szCs w:val="32"/>
        </w:rPr>
        <w:t>Приети: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от Белозем</w:t>
      </w:r>
    </w:p>
    <w:p w14:paraId="72A1B24E" w14:textId="2FAD21EB" w:rsidR="003E2F09" w:rsidRDefault="003E2F0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Ташка Васкова Ганева</w:t>
      </w:r>
    </w:p>
    <w:p w14:paraId="792CCF86" w14:textId="523BE453" w:rsidR="003E2F09" w:rsidRDefault="003E2F0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Давид </w:t>
      </w:r>
      <w:proofErr w:type="spellStart"/>
      <w:r>
        <w:rPr>
          <w:rFonts w:ascii="Times New Roman" w:hAnsi="Times New Roman" w:cs="Times New Roman"/>
          <w:sz w:val="32"/>
          <w:szCs w:val="32"/>
        </w:rPr>
        <w:t>Сузанов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Стоянов</w:t>
      </w:r>
    </w:p>
    <w:p w14:paraId="18F9E64B" w14:textId="26EF0E39" w:rsidR="003E2F09" w:rsidRDefault="003E2F0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Стойко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Манчев</w:t>
      </w:r>
    </w:p>
    <w:p w14:paraId="1F0C5DF1" w14:textId="1A665C9D" w:rsidR="003E2F09" w:rsidRDefault="003E2F0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Емил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Манчев</w:t>
      </w:r>
    </w:p>
    <w:p w14:paraId="4B674C36" w14:textId="5173E82E" w:rsidR="003E2F09" w:rsidRDefault="003E2F0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Ваня Исусова Манчева</w:t>
      </w:r>
    </w:p>
    <w:p w14:paraId="0B55C6CE" w14:textId="77777777" w:rsidR="002C6121" w:rsidRDefault="002C6121">
      <w:pPr>
        <w:rPr>
          <w:rFonts w:ascii="Times New Roman" w:hAnsi="Times New Roman" w:cs="Times New Roman"/>
          <w:sz w:val="32"/>
          <w:szCs w:val="32"/>
        </w:rPr>
      </w:pPr>
    </w:p>
    <w:p w14:paraId="78956DB0" w14:textId="77777777" w:rsidR="002C6121" w:rsidRPr="002C6121" w:rsidRDefault="002C6121">
      <w:pPr>
        <w:rPr>
          <w:rFonts w:ascii="Times New Roman" w:hAnsi="Times New Roman" w:cs="Times New Roman"/>
          <w:sz w:val="32"/>
          <w:szCs w:val="32"/>
        </w:rPr>
      </w:pPr>
    </w:p>
    <w:sectPr w:rsidR="002C6121" w:rsidRPr="002C6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781"/>
    <w:rsid w:val="00073781"/>
    <w:rsid w:val="0023730F"/>
    <w:rsid w:val="002C6121"/>
    <w:rsid w:val="003E0ABD"/>
    <w:rsid w:val="003E2F09"/>
    <w:rsid w:val="005B4C6C"/>
    <w:rsid w:val="008A1203"/>
    <w:rsid w:val="00B936D7"/>
    <w:rsid w:val="00BC2E3C"/>
    <w:rsid w:val="00D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B2AB"/>
  <w15:chartTrackingRefBased/>
  <w15:docId w15:val="{7E8A7E81-D71D-4ABF-A6F5-BF3321EC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3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37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3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37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3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3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3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3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737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73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737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737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7378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737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7378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737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737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3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73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3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73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3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737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37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378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37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7378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7378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373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nchec_cdg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1600030: ДГ "Дъга" - Чалъкови</cp:lastModifiedBy>
  <cp:revision>4</cp:revision>
  <cp:lastPrinted>2025-05-21T07:15:00Z</cp:lastPrinted>
  <dcterms:created xsi:type="dcterms:W3CDTF">2025-05-21T06:30:00Z</dcterms:created>
  <dcterms:modified xsi:type="dcterms:W3CDTF">2025-05-21T07:18:00Z</dcterms:modified>
</cp:coreProperties>
</file>